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43F1E" w14:textId="604EC0E6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830">
        <w:rPr>
          <w:rFonts w:ascii="Times New Roman" w:hAnsi="Times New Roman"/>
          <w:b/>
          <w:sz w:val="28"/>
          <w:szCs w:val="28"/>
        </w:rPr>
        <w:t>TALOUSSÄÄNTÖ</w:t>
      </w:r>
      <w:r w:rsidR="004D1444">
        <w:rPr>
          <w:rFonts w:ascii="Times New Roman" w:hAnsi="Times New Roman"/>
          <w:b/>
          <w:sz w:val="28"/>
          <w:szCs w:val="28"/>
        </w:rPr>
        <w:t xml:space="preserve"> OAJ POHJOIS - SAVO</w:t>
      </w:r>
    </w:p>
    <w:p w14:paraId="0FB6537E" w14:textId="77777777" w:rsidR="00897EFE" w:rsidRPr="00C240A8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ADCA56" w14:textId="77777777" w:rsidR="00897EFE" w:rsidRPr="00C240A8" w:rsidRDefault="00A64BA5" w:rsidP="00A64BA5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C240A8">
        <w:rPr>
          <w:rFonts w:ascii="Times New Roman" w:hAnsi="Times New Roman"/>
          <w:b/>
          <w:sz w:val="28"/>
          <w:szCs w:val="28"/>
        </w:rPr>
        <w:tab/>
      </w:r>
      <w:r w:rsidR="00897EFE" w:rsidRPr="00C240A8">
        <w:rPr>
          <w:rFonts w:ascii="Times New Roman" w:hAnsi="Times New Roman"/>
          <w:b/>
          <w:sz w:val="24"/>
          <w:szCs w:val="24"/>
        </w:rPr>
        <w:t>Yleisiä määräyksiä</w:t>
      </w:r>
    </w:p>
    <w:p w14:paraId="06381C9D" w14:textId="77777777" w:rsidR="00897EFE" w:rsidRPr="00897EFE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28"/>
          <w:szCs w:val="28"/>
        </w:rPr>
      </w:pPr>
    </w:p>
    <w:p w14:paraId="31AE5E92" w14:textId="77777777" w:rsidR="00897EFE" w:rsidRPr="00667830" w:rsidRDefault="00A64BA5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1344A1">
        <w:rPr>
          <w:rFonts w:ascii="Times New Roman" w:hAnsi="Times New Roman"/>
          <w:sz w:val="24"/>
          <w:szCs w:val="24"/>
        </w:rPr>
        <w:t>1  §</w:t>
      </w:r>
      <w:r>
        <w:rPr>
          <w:rFonts w:cs="Arial"/>
          <w:sz w:val="28"/>
          <w:szCs w:val="28"/>
        </w:rPr>
        <w:tab/>
      </w:r>
      <w:r w:rsidRPr="00667830">
        <w:rPr>
          <w:rFonts w:ascii="Times New Roman" w:hAnsi="Times New Roman"/>
          <w:sz w:val="24"/>
          <w:szCs w:val="24"/>
        </w:rPr>
        <w:t>Alue</w:t>
      </w:r>
      <w:r w:rsidR="00897EFE" w:rsidRPr="00667830">
        <w:rPr>
          <w:rFonts w:ascii="Times New Roman" w:hAnsi="Times New Roman"/>
          <w:sz w:val="24"/>
          <w:szCs w:val="24"/>
        </w:rPr>
        <w:t>yhdistyksen hallinnossa, varojen hoi</w:t>
      </w:r>
      <w:r w:rsidR="00897EFE" w:rsidRPr="00667830">
        <w:rPr>
          <w:rFonts w:ascii="Times New Roman" w:hAnsi="Times New Roman"/>
          <w:sz w:val="24"/>
          <w:szCs w:val="24"/>
        </w:rPr>
        <w:softHyphen/>
        <w:t>dossa, kirjanpidos</w:t>
      </w:r>
      <w:r w:rsidR="00897EFE" w:rsidRPr="00667830">
        <w:rPr>
          <w:rFonts w:ascii="Times New Roman" w:hAnsi="Times New Roman"/>
          <w:sz w:val="24"/>
          <w:szCs w:val="24"/>
        </w:rPr>
        <w:softHyphen/>
        <w:t>sa ja tilinpäätöstä tehtäessä on noudatettava yhdistyslain, kirjanpitolain ja -asetuk</w:t>
      </w:r>
      <w:r w:rsidR="00897EFE" w:rsidRPr="00667830">
        <w:rPr>
          <w:rFonts w:ascii="Times New Roman" w:hAnsi="Times New Roman"/>
          <w:sz w:val="24"/>
          <w:szCs w:val="24"/>
        </w:rPr>
        <w:softHyphen/>
        <w:t>sen sekä yhdistyk</w:t>
      </w:r>
      <w:r w:rsidR="00897EFE" w:rsidRPr="00667830">
        <w:rPr>
          <w:rFonts w:ascii="Times New Roman" w:hAnsi="Times New Roman"/>
          <w:sz w:val="24"/>
          <w:szCs w:val="24"/>
        </w:rPr>
        <w:softHyphen/>
        <w:t>sen sääntöjen lisäksi tämän taloussäännön määräyk</w:t>
      </w:r>
      <w:r w:rsidR="00897EFE" w:rsidRPr="00667830">
        <w:rPr>
          <w:rFonts w:ascii="Times New Roman" w:hAnsi="Times New Roman"/>
          <w:sz w:val="24"/>
          <w:szCs w:val="24"/>
        </w:rPr>
        <w:softHyphen/>
        <w:t>siä.</w:t>
      </w:r>
    </w:p>
    <w:p w14:paraId="096ECEF9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06E851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  <w:t>Henkilö ei saa osallistua sellaisten sopimusten tai asioiden käsittelyyn, joista häne</w:t>
      </w:r>
      <w:r w:rsidR="00F61747" w:rsidRPr="00667830">
        <w:rPr>
          <w:rFonts w:ascii="Times New Roman" w:hAnsi="Times New Roman"/>
          <w:sz w:val="24"/>
          <w:szCs w:val="24"/>
        </w:rPr>
        <w:t>llä on odotettavis</w:t>
      </w:r>
      <w:r w:rsidR="00F61747" w:rsidRPr="00667830">
        <w:rPr>
          <w:rFonts w:ascii="Times New Roman" w:hAnsi="Times New Roman"/>
          <w:sz w:val="24"/>
          <w:szCs w:val="24"/>
        </w:rPr>
        <w:softHyphen/>
        <w:t>sa</w:t>
      </w:r>
      <w:r w:rsidRPr="00667830">
        <w:rPr>
          <w:rFonts w:ascii="Times New Roman" w:hAnsi="Times New Roman"/>
          <w:sz w:val="24"/>
          <w:szCs w:val="24"/>
        </w:rPr>
        <w:t xml:space="preserve"> henkilökohtaista etua.</w:t>
      </w:r>
    </w:p>
    <w:p w14:paraId="530B5EAA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3B87AE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Taloudellista merkitystä olevat päätökset on merkittävä päättävän elimen pöytäkirjaan, erityisesti kun ne koskevat yhdistyksen johdon tai luottamushenkilöiden etuuksia tai toimintaa, joka aiheuttaa tavanomaista suurempia kustannuksia tai ovat muutoin poikkeuksellisia.</w:t>
      </w:r>
    </w:p>
    <w:p w14:paraId="64D11BF0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29BE99" w14:textId="77777777" w:rsidR="00897EFE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t>Hallintoelinten työnjako</w:t>
      </w:r>
    </w:p>
    <w:p w14:paraId="6D81C973" w14:textId="77777777" w:rsidR="001344A1" w:rsidRPr="00667830" w:rsidRDefault="001344A1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1A20C3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t>Yhdistyksen kokous</w:t>
      </w:r>
    </w:p>
    <w:p w14:paraId="3067A68B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6CE3D6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0" w:hanging="1290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 xml:space="preserve">2 § </w:t>
      </w:r>
      <w:r w:rsidRPr="00667830">
        <w:rPr>
          <w:rFonts w:ascii="Times New Roman" w:hAnsi="Times New Roman"/>
          <w:sz w:val="24"/>
          <w:szCs w:val="24"/>
        </w:rPr>
        <w:tab/>
      </w:r>
      <w:r w:rsidR="00C240A8">
        <w:rPr>
          <w:rFonts w:ascii="Times New Roman" w:hAnsi="Times New Roman"/>
          <w:sz w:val="24"/>
          <w:szCs w:val="24"/>
        </w:rPr>
        <w:t>Alue</w:t>
      </w:r>
      <w:r w:rsidRPr="00667830">
        <w:rPr>
          <w:rFonts w:ascii="Times New Roman" w:hAnsi="Times New Roman"/>
          <w:sz w:val="24"/>
          <w:szCs w:val="24"/>
        </w:rPr>
        <w:t>yhdistyksen kokous käyttää yhdistyksen päätösvaltaa talousasioissa, jollei yhdistyksen säännöissä tai taloussäännössä ole muuta mainittu. Erityisesti yhdistyksen kokous päättää hallituksen, työryhmien, tiimien yms. palkkioista, kokouspalk</w:t>
      </w:r>
      <w:r w:rsidRPr="00667830">
        <w:rPr>
          <w:rFonts w:ascii="Times New Roman" w:hAnsi="Times New Roman"/>
          <w:sz w:val="24"/>
          <w:szCs w:val="24"/>
        </w:rPr>
        <w:softHyphen/>
        <w:t>kioista ja mat</w:t>
      </w:r>
      <w:r w:rsidRPr="00667830">
        <w:rPr>
          <w:rFonts w:ascii="Times New Roman" w:hAnsi="Times New Roman"/>
          <w:sz w:val="24"/>
          <w:szCs w:val="24"/>
        </w:rPr>
        <w:softHyphen/>
        <w:t>kakorvauksista.</w:t>
      </w:r>
    </w:p>
    <w:p w14:paraId="536D4B34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0" w:hanging="1290"/>
        <w:jc w:val="both"/>
        <w:rPr>
          <w:rFonts w:ascii="Times New Roman" w:hAnsi="Times New Roman"/>
          <w:sz w:val="24"/>
          <w:szCs w:val="24"/>
        </w:rPr>
      </w:pPr>
    </w:p>
    <w:p w14:paraId="22EAE827" w14:textId="77777777" w:rsidR="001344A1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0" w:hanging="1290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</w:r>
    </w:p>
    <w:p w14:paraId="28D8E6FA" w14:textId="77777777" w:rsidR="001344A1" w:rsidRDefault="001344A1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0" w:hanging="1290"/>
        <w:jc w:val="both"/>
        <w:rPr>
          <w:rFonts w:ascii="Times New Roman" w:hAnsi="Times New Roman"/>
          <w:sz w:val="24"/>
          <w:szCs w:val="24"/>
        </w:rPr>
      </w:pPr>
    </w:p>
    <w:p w14:paraId="56177415" w14:textId="77777777" w:rsidR="004D1444" w:rsidRDefault="001344A1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0" w:hanging="12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421D140" w14:textId="0820317E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0" w:hanging="1290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lastRenderedPageBreak/>
        <w:t>Hallitus</w:t>
      </w:r>
    </w:p>
    <w:p w14:paraId="40654237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AA1A24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3  §</w:t>
      </w:r>
      <w:r w:rsidRPr="00667830">
        <w:rPr>
          <w:rFonts w:ascii="Times New Roman" w:hAnsi="Times New Roman"/>
          <w:sz w:val="24"/>
          <w:szCs w:val="24"/>
        </w:rPr>
        <w:tab/>
      </w:r>
      <w:r w:rsidR="001344A1">
        <w:rPr>
          <w:rFonts w:ascii="Times New Roman" w:hAnsi="Times New Roman"/>
          <w:sz w:val="24"/>
          <w:szCs w:val="24"/>
        </w:rPr>
        <w:t>A</w:t>
      </w:r>
      <w:r w:rsidR="00C240A8">
        <w:rPr>
          <w:rFonts w:ascii="Times New Roman" w:hAnsi="Times New Roman"/>
          <w:sz w:val="24"/>
          <w:szCs w:val="24"/>
        </w:rPr>
        <w:t>lue</w:t>
      </w:r>
      <w:r w:rsidRPr="00667830">
        <w:rPr>
          <w:rFonts w:ascii="Times New Roman" w:hAnsi="Times New Roman"/>
          <w:sz w:val="24"/>
          <w:szCs w:val="24"/>
        </w:rPr>
        <w:t>yhdistystä edustaa sen hallitus. Hallitus vastaa siitä, että yhdistystä hoidetaan yhdistyksen kokouksen päätösten mukaisesti sekä toimintasuunnitelmaa ja talousarviota nou</w:t>
      </w:r>
      <w:r w:rsidRPr="00667830">
        <w:rPr>
          <w:rFonts w:ascii="Times New Roman" w:hAnsi="Times New Roman"/>
          <w:sz w:val="24"/>
          <w:szCs w:val="24"/>
        </w:rPr>
        <w:softHyphen/>
        <w:t>dattaen. Hallitus vastaa myös siitä, että yhdistyksen kir</w:t>
      </w:r>
      <w:r w:rsidRPr="00667830">
        <w:rPr>
          <w:rFonts w:ascii="Times New Roman" w:hAnsi="Times New Roman"/>
          <w:sz w:val="24"/>
          <w:szCs w:val="24"/>
        </w:rPr>
        <w:softHyphen/>
        <w:t>janpidon ja varainhoidon valvonta on asianmukaisesti jär</w:t>
      </w:r>
      <w:r w:rsidRPr="00667830">
        <w:rPr>
          <w:rFonts w:ascii="Times New Roman" w:hAnsi="Times New Roman"/>
          <w:sz w:val="24"/>
          <w:szCs w:val="24"/>
        </w:rPr>
        <w:softHyphen/>
        <w:t>jestetty.</w:t>
      </w:r>
    </w:p>
    <w:p w14:paraId="23B9889C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</w:r>
    </w:p>
    <w:p w14:paraId="1FBA7E9F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  <w:t>Hallituksen tehtävänä on yhdistyksen kokouksen määrittelemien peri</w:t>
      </w:r>
      <w:r w:rsidRPr="00667830">
        <w:rPr>
          <w:rFonts w:ascii="Times New Roman" w:hAnsi="Times New Roman"/>
          <w:sz w:val="24"/>
          <w:szCs w:val="24"/>
        </w:rPr>
        <w:softHyphen/>
        <w:t>aatteiden mukaisesti</w:t>
      </w:r>
    </w:p>
    <w:p w14:paraId="50986B35" w14:textId="77777777" w:rsidR="00897EFE" w:rsidRPr="00667830" w:rsidRDefault="00897EFE" w:rsidP="00897EFE">
      <w:pPr>
        <w:numPr>
          <w:ilvl w:val="0"/>
          <w:numId w:val="13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valmistella yhdistyksen kokouksissa käsiteltävät talousasiat ja panna täytäntöön näiden kokousten tekemät päätökset</w:t>
      </w:r>
    </w:p>
    <w:p w14:paraId="0255BB1B" w14:textId="77777777" w:rsidR="00897EFE" w:rsidRPr="00667830" w:rsidRDefault="00897EFE" w:rsidP="00897EFE">
      <w:pPr>
        <w:numPr>
          <w:ilvl w:val="0"/>
          <w:numId w:val="13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valvoa taloussäännön ja muiden ohjesääntöjen nou</w:t>
      </w:r>
      <w:r w:rsidRPr="00667830">
        <w:rPr>
          <w:rFonts w:ascii="Times New Roman" w:hAnsi="Times New Roman"/>
          <w:sz w:val="24"/>
          <w:szCs w:val="24"/>
        </w:rPr>
        <w:softHyphen/>
        <w:t>dattamista</w:t>
      </w:r>
    </w:p>
    <w:p w14:paraId="2DF7AF09" w14:textId="77777777" w:rsidR="00897EFE" w:rsidRPr="00667830" w:rsidRDefault="00897EFE" w:rsidP="00897EFE">
      <w:pPr>
        <w:numPr>
          <w:ilvl w:val="0"/>
          <w:numId w:val="13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päättää henkilökunnan palkoista ja luontais</w:t>
      </w:r>
      <w:r w:rsidRPr="00667830">
        <w:rPr>
          <w:rFonts w:ascii="Times New Roman" w:hAnsi="Times New Roman"/>
          <w:sz w:val="24"/>
          <w:szCs w:val="24"/>
        </w:rPr>
        <w:softHyphen/>
        <w:t>eduis</w:t>
      </w:r>
      <w:r w:rsidRPr="00667830">
        <w:rPr>
          <w:rFonts w:ascii="Times New Roman" w:hAnsi="Times New Roman"/>
          <w:sz w:val="24"/>
          <w:szCs w:val="24"/>
        </w:rPr>
        <w:softHyphen/>
        <w:t>ta</w:t>
      </w:r>
    </w:p>
    <w:p w14:paraId="1202B6E7" w14:textId="020AA89A" w:rsidR="00897EFE" w:rsidRPr="00667830" w:rsidRDefault="00897EFE" w:rsidP="00802AC7">
      <w:pPr>
        <w:numPr>
          <w:ilvl w:val="0"/>
          <w:numId w:val="13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päättää yhdistyksen sijoituk</w:t>
      </w:r>
      <w:r w:rsidR="00B5117D">
        <w:rPr>
          <w:rFonts w:ascii="Times New Roman" w:hAnsi="Times New Roman"/>
          <w:sz w:val="24"/>
          <w:szCs w:val="24"/>
        </w:rPr>
        <w:t xml:space="preserve">sista ja investoinneista, </w:t>
      </w:r>
      <w:proofErr w:type="gramStart"/>
      <w:r w:rsidR="00B5117D">
        <w:rPr>
          <w:rFonts w:ascii="Times New Roman" w:hAnsi="Times New Roman"/>
          <w:sz w:val="24"/>
          <w:szCs w:val="24"/>
        </w:rPr>
        <w:t>ellei</w:t>
      </w:r>
      <w:proofErr w:type="gramEnd"/>
      <w:r w:rsidRPr="00667830">
        <w:rPr>
          <w:rFonts w:ascii="Times New Roman" w:hAnsi="Times New Roman"/>
          <w:sz w:val="24"/>
          <w:szCs w:val="24"/>
        </w:rPr>
        <w:t xml:space="preserve"> yhdistyksen säännöt tai sijoituksen suuruus edellytä yhdistyksen kokouksen käsittelyä.</w:t>
      </w:r>
    </w:p>
    <w:p w14:paraId="0D2F831A" w14:textId="77777777" w:rsidR="00897EFE" w:rsidRDefault="00897EFE" w:rsidP="00537DED">
      <w:pPr>
        <w:numPr>
          <w:ilvl w:val="0"/>
          <w:numId w:val="13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päättää pankkitilien avaamisesta ja lopettamises</w:t>
      </w:r>
      <w:r w:rsidRPr="00667830">
        <w:rPr>
          <w:rFonts w:ascii="Times New Roman" w:hAnsi="Times New Roman"/>
          <w:sz w:val="24"/>
          <w:szCs w:val="24"/>
        </w:rPr>
        <w:softHyphen/>
        <w:t>ta sekä niiden käyttöoikeuksista.</w:t>
      </w:r>
    </w:p>
    <w:p w14:paraId="72C54559" w14:textId="77777777" w:rsidR="00C240A8" w:rsidRDefault="00C240A8" w:rsidP="00537DED">
      <w:pPr>
        <w:numPr>
          <w:ilvl w:val="0"/>
          <w:numId w:val="13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päättää matkustusohjesäännöstä</w:t>
      </w:r>
    </w:p>
    <w:p w14:paraId="15025D6C" w14:textId="165F8F41" w:rsidR="001344A1" w:rsidRPr="00667830" w:rsidRDefault="004D1444" w:rsidP="00537DED">
      <w:pPr>
        <w:numPr>
          <w:ilvl w:val="0"/>
          <w:numId w:val="13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päättää</w:t>
      </w:r>
      <w:r w:rsidR="001344A1">
        <w:rPr>
          <w:rFonts w:ascii="Times New Roman" w:hAnsi="Times New Roman"/>
          <w:sz w:val="24"/>
          <w:szCs w:val="24"/>
        </w:rPr>
        <w:t xml:space="preserve"> merkkipäivälahjoista ja muistamisista</w:t>
      </w:r>
    </w:p>
    <w:p w14:paraId="16C6B5E7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2592" w:hanging="2592"/>
        <w:jc w:val="both"/>
        <w:rPr>
          <w:rFonts w:ascii="Times New Roman" w:hAnsi="Times New Roman"/>
          <w:sz w:val="24"/>
          <w:szCs w:val="24"/>
        </w:rPr>
      </w:pPr>
    </w:p>
    <w:p w14:paraId="603D2533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t>Taloudenhoitaja</w:t>
      </w:r>
    </w:p>
    <w:p w14:paraId="24C8FDE8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C161BB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2592" w:hanging="1288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4  §</w:t>
      </w:r>
      <w:r w:rsidRPr="00667830">
        <w:rPr>
          <w:rFonts w:ascii="Times New Roman" w:hAnsi="Times New Roman"/>
          <w:sz w:val="24"/>
          <w:szCs w:val="24"/>
        </w:rPr>
        <w:tab/>
        <w:t>Hallituksen päätösten toimeenpanosta ja yhdistyksen talou</w:t>
      </w:r>
      <w:r w:rsidRPr="00667830">
        <w:rPr>
          <w:rFonts w:ascii="Times New Roman" w:hAnsi="Times New Roman"/>
          <w:sz w:val="24"/>
          <w:szCs w:val="24"/>
        </w:rPr>
        <w:softHyphen/>
        <w:t>den käytännön hoidosta vastaa taloudenhoitaja</w:t>
      </w:r>
      <w:r w:rsidR="00C240A8">
        <w:rPr>
          <w:rFonts w:ascii="Times New Roman" w:hAnsi="Times New Roman"/>
          <w:sz w:val="24"/>
          <w:szCs w:val="24"/>
        </w:rPr>
        <w:t xml:space="preserve"> tai sitä varten palkattu yhdistyksen toimihenkilö</w:t>
      </w:r>
      <w:r w:rsidRPr="00667830">
        <w:rPr>
          <w:rFonts w:ascii="Times New Roman" w:hAnsi="Times New Roman"/>
          <w:sz w:val="24"/>
          <w:szCs w:val="24"/>
        </w:rPr>
        <w:t>.</w:t>
      </w:r>
    </w:p>
    <w:p w14:paraId="0ECF2278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6A1FC6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  <w:t>Erityisesti taloudenhoitajan tehtävänä on</w:t>
      </w:r>
    </w:p>
    <w:p w14:paraId="7151C206" w14:textId="77777777" w:rsidR="00897EFE" w:rsidRPr="00667830" w:rsidRDefault="00897EFE" w:rsidP="00897EFE">
      <w:pPr>
        <w:numPr>
          <w:ilvl w:val="0"/>
          <w:numId w:val="14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lastRenderedPageBreak/>
        <w:t>esitellä talousasiat hallituksen kokouksessa ja huolehtia muutenkin siitä, että hallitus saa riittävän ja oikean informaation taloudellisten päätöstensä perustaksi,</w:t>
      </w:r>
    </w:p>
    <w:p w14:paraId="688D4AE0" w14:textId="77777777" w:rsidR="00897EFE" w:rsidRPr="00667830" w:rsidRDefault="00897EFE" w:rsidP="00897EFE">
      <w:pPr>
        <w:numPr>
          <w:ilvl w:val="0"/>
          <w:numId w:val="14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vastata kirjanpidon ja tilinpäätöksen lainmukai</w:t>
      </w:r>
      <w:r w:rsidRPr="00667830">
        <w:rPr>
          <w:rFonts w:ascii="Times New Roman" w:hAnsi="Times New Roman"/>
          <w:sz w:val="24"/>
          <w:szCs w:val="24"/>
        </w:rPr>
        <w:softHyphen/>
        <w:t>suudesta ja varain</w:t>
      </w:r>
      <w:r w:rsidRPr="00667830">
        <w:rPr>
          <w:rFonts w:ascii="Times New Roman" w:hAnsi="Times New Roman"/>
          <w:sz w:val="24"/>
          <w:szCs w:val="24"/>
        </w:rPr>
        <w:softHyphen/>
        <w:t xml:space="preserve">hoidon luotettavuudesta, </w:t>
      </w:r>
    </w:p>
    <w:p w14:paraId="0F7E6665" w14:textId="77777777" w:rsidR="00897EFE" w:rsidRPr="00667830" w:rsidRDefault="00C240A8" w:rsidP="00897EFE">
      <w:pPr>
        <w:numPr>
          <w:ilvl w:val="0"/>
          <w:numId w:val="14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valvoa jäsenmaksujen ja avustusten kertymistä</w:t>
      </w:r>
    </w:p>
    <w:p w14:paraId="7F2ADD32" w14:textId="77777777" w:rsidR="00897EFE" w:rsidRPr="00667830" w:rsidRDefault="00897EFE" w:rsidP="00897EFE">
      <w:pPr>
        <w:numPr>
          <w:ilvl w:val="0"/>
          <w:numId w:val="14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 xml:space="preserve">laatia ehdotukset talousarvioksi </w:t>
      </w:r>
    </w:p>
    <w:p w14:paraId="2A74C352" w14:textId="77777777" w:rsidR="00897EFE" w:rsidRPr="00667830" w:rsidRDefault="00897EFE" w:rsidP="00897EFE">
      <w:pPr>
        <w:numPr>
          <w:ilvl w:val="0"/>
          <w:numId w:val="14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huolehtia lakisääteisistä ja turvaavista vakuu</w:t>
      </w:r>
      <w:r w:rsidRPr="00667830">
        <w:rPr>
          <w:rFonts w:ascii="Times New Roman" w:hAnsi="Times New Roman"/>
          <w:sz w:val="24"/>
          <w:szCs w:val="24"/>
        </w:rPr>
        <w:softHyphen/>
        <w:t>tuksis</w:t>
      </w:r>
      <w:r w:rsidRPr="00667830">
        <w:rPr>
          <w:rFonts w:ascii="Times New Roman" w:hAnsi="Times New Roman"/>
          <w:sz w:val="24"/>
          <w:szCs w:val="24"/>
        </w:rPr>
        <w:softHyphen/>
        <w:t>ta,</w:t>
      </w:r>
    </w:p>
    <w:p w14:paraId="5C75F9E1" w14:textId="77777777" w:rsidR="00897EFE" w:rsidRPr="00667830" w:rsidRDefault="00897EFE" w:rsidP="00897EFE">
      <w:pPr>
        <w:numPr>
          <w:ilvl w:val="0"/>
          <w:numId w:val="14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huolehtia siitä, että lakisääteiset ilmoitukset tehdään,</w:t>
      </w:r>
    </w:p>
    <w:p w14:paraId="35000574" w14:textId="77777777" w:rsidR="00897EFE" w:rsidRPr="00667830" w:rsidRDefault="00897EFE" w:rsidP="00897EFE">
      <w:pPr>
        <w:numPr>
          <w:ilvl w:val="0"/>
          <w:numId w:val="14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vastata omaisuuden asianmukaisesta luetteloinnis</w:t>
      </w:r>
      <w:r w:rsidRPr="00667830">
        <w:rPr>
          <w:rFonts w:ascii="Times New Roman" w:hAnsi="Times New Roman"/>
          <w:sz w:val="24"/>
          <w:szCs w:val="24"/>
        </w:rPr>
        <w:softHyphen/>
        <w:t>ta ja säilytyk</w:t>
      </w:r>
      <w:r w:rsidRPr="00667830">
        <w:rPr>
          <w:rFonts w:ascii="Times New Roman" w:hAnsi="Times New Roman"/>
          <w:sz w:val="24"/>
          <w:szCs w:val="24"/>
        </w:rPr>
        <w:softHyphen/>
        <w:t>sestä.</w:t>
      </w:r>
    </w:p>
    <w:p w14:paraId="5CDE0F60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00C6B7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t>Talousarvio</w:t>
      </w:r>
    </w:p>
    <w:p w14:paraId="0ED44974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129AFF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5  §</w:t>
      </w:r>
      <w:r w:rsidRPr="00667830">
        <w:rPr>
          <w:rFonts w:ascii="Times New Roman" w:hAnsi="Times New Roman"/>
          <w:sz w:val="24"/>
          <w:szCs w:val="24"/>
        </w:rPr>
        <w:tab/>
        <w:t>Hallitus laatii talousarvion ja esittää sen yhdistyksen kokouksen hyväksyttäväksi. Talousarvioon on liitettävä selvi</w:t>
      </w:r>
      <w:r w:rsidRPr="00667830">
        <w:rPr>
          <w:rFonts w:ascii="Times New Roman" w:hAnsi="Times New Roman"/>
          <w:sz w:val="24"/>
          <w:szCs w:val="24"/>
        </w:rPr>
        <w:softHyphen/>
        <w:t>tys erien sisällöstä ja olennaisista muutoksista edellisen vuoden lukuihin. Toimintakertomukseen on liitet</w:t>
      </w:r>
      <w:r w:rsidRPr="00667830">
        <w:rPr>
          <w:rFonts w:ascii="Times New Roman" w:hAnsi="Times New Roman"/>
          <w:sz w:val="24"/>
          <w:szCs w:val="24"/>
        </w:rPr>
        <w:softHyphen/>
        <w:t>tävä talous</w:t>
      </w:r>
      <w:r w:rsidRPr="00667830">
        <w:rPr>
          <w:rFonts w:ascii="Times New Roman" w:hAnsi="Times New Roman"/>
          <w:sz w:val="24"/>
          <w:szCs w:val="24"/>
        </w:rPr>
        <w:softHyphen/>
        <w:t>arvion toteutu</w:t>
      </w:r>
      <w:r w:rsidRPr="00667830">
        <w:rPr>
          <w:rFonts w:ascii="Times New Roman" w:hAnsi="Times New Roman"/>
          <w:sz w:val="24"/>
          <w:szCs w:val="24"/>
        </w:rPr>
        <w:softHyphen/>
        <w:t>misraportti koko vuo</w:t>
      </w:r>
      <w:r w:rsidRPr="00667830">
        <w:rPr>
          <w:rFonts w:ascii="Times New Roman" w:hAnsi="Times New Roman"/>
          <w:sz w:val="24"/>
          <w:szCs w:val="24"/>
        </w:rPr>
        <w:softHyphen/>
        <w:t>delta.</w:t>
      </w:r>
    </w:p>
    <w:p w14:paraId="41D0D06D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D8AA63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6  §</w:t>
      </w:r>
      <w:r w:rsidRPr="00667830">
        <w:rPr>
          <w:rFonts w:ascii="Times New Roman" w:hAnsi="Times New Roman"/>
          <w:sz w:val="24"/>
          <w:szCs w:val="24"/>
        </w:rPr>
        <w:tab/>
        <w:t>Taloutta on hoidettava tarkoituksenmukaisesti ja hy</w:t>
      </w:r>
      <w:r w:rsidRPr="00667830">
        <w:rPr>
          <w:rFonts w:ascii="Times New Roman" w:hAnsi="Times New Roman"/>
          <w:sz w:val="24"/>
          <w:szCs w:val="24"/>
        </w:rPr>
        <w:softHyphen/>
        <w:t>väksytyn ta</w:t>
      </w:r>
      <w:r w:rsidRPr="00667830">
        <w:rPr>
          <w:rFonts w:ascii="Times New Roman" w:hAnsi="Times New Roman"/>
          <w:sz w:val="24"/>
          <w:szCs w:val="24"/>
        </w:rPr>
        <w:softHyphen/>
        <w:t>lousarvi</w:t>
      </w:r>
      <w:r w:rsidRPr="00667830">
        <w:rPr>
          <w:rFonts w:ascii="Times New Roman" w:hAnsi="Times New Roman"/>
          <w:sz w:val="24"/>
          <w:szCs w:val="24"/>
        </w:rPr>
        <w:softHyphen/>
        <w:t>on mukaan. Talousarvion olennai</w:t>
      </w:r>
      <w:r w:rsidRPr="00667830">
        <w:rPr>
          <w:rFonts w:ascii="Times New Roman" w:hAnsi="Times New Roman"/>
          <w:sz w:val="24"/>
          <w:szCs w:val="24"/>
        </w:rPr>
        <w:softHyphen/>
        <w:t>sesti ylittävää menoa ei saa suorittaa muutoin kuin hallituksen luvalla. Määrära</w:t>
      </w:r>
      <w:r w:rsidRPr="00667830">
        <w:rPr>
          <w:rFonts w:ascii="Times New Roman" w:hAnsi="Times New Roman"/>
          <w:sz w:val="24"/>
          <w:szCs w:val="24"/>
        </w:rPr>
        <w:softHyphen/>
        <w:t>han yli</w:t>
      </w:r>
      <w:r w:rsidRPr="00667830">
        <w:rPr>
          <w:rFonts w:ascii="Times New Roman" w:hAnsi="Times New Roman"/>
          <w:sz w:val="24"/>
          <w:szCs w:val="24"/>
        </w:rPr>
        <w:softHyphen/>
        <w:t>tys edellyttää, että se on toimin</w:t>
      </w:r>
      <w:r w:rsidRPr="00667830">
        <w:rPr>
          <w:rFonts w:ascii="Times New Roman" w:hAnsi="Times New Roman"/>
          <w:sz w:val="24"/>
          <w:szCs w:val="24"/>
        </w:rPr>
        <w:softHyphen/>
        <w:t>tasuunnitelman suuntavii</w:t>
      </w:r>
      <w:r w:rsidRPr="00667830">
        <w:rPr>
          <w:rFonts w:ascii="Times New Roman" w:hAnsi="Times New Roman"/>
          <w:sz w:val="24"/>
          <w:szCs w:val="24"/>
        </w:rPr>
        <w:softHyphen/>
        <w:t>vojen mukai</w:t>
      </w:r>
      <w:r w:rsidRPr="00667830">
        <w:rPr>
          <w:rFonts w:ascii="Times New Roman" w:hAnsi="Times New Roman"/>
          <w:sz w:val="24"/>
          <w:szCs w:val="24"/>
        </w:rPr>
        <w:softHyphen/>
        <w:t>nen tai muuten erityisesti perus</w:t>
      </w:r>
      <w:r w:rsidRPr="00667830">
        <w:rPr>
          <w:rFonts w:ascii="Times New Roman" w:hAnsi="Times New Roman"/>
          <w:sz w:val="24"/>
          <w:szCs w:val="24"/>
        </w:rPr>
        <w:softHyphen/>
        <w:t>teltavissa.</w:t>
      </w:r>
    </w:p>
    <w:p w14:paraId="4D0D4D2A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561CC1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t>Hankintojen tekeminen</w:t>
      </w:r>
    </w:p>
    <w:p w14:paraId="0C99D017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D0A9C6" w14:textId="79AD49B2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0" w:hanging="1290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7 §</w:t>
      </w:r>
      <w:r w:rsidRPr="00667830">
        <w:rPr>
          <w:rFonts w:ascii="Times New Roman" w:hAnsi="Times New Roman"/>
          <w:sz w:val="24"/>
          <w:szCs w:val="24"/>
        </w:rPr>
        <w:tab/>
        <w:t>Puheenjohtaja, talou</w:t>
      </w:r>
      <w:r w:rsidR="00655C3A">
        <w:rPr>
          <w:rFonts w:ascii="Times New Roman" w:hAnsi="Times New Roman"/>
          <w:sz w:val="24"/>
          <w:szCs w:val="24"/>
        </w:rPr>
        <w:t>denhoitaja ja varapuheenjohtaja</w:t>
      </w:r>
      <w:r w:rsidRPr="00667830">
        <w:rPr>
          <w:rFonts w:ascii="Times New Roman" w:hAnsi="Times New Roman"/>
          <w:sz w:val="24"/>
          <w:szCs w:val="24"/>
        </w:rPr>
        <w:t xml:space="preserve"> ovat</w:t>
      </w:r>
      <w:r w:rsidR="0037465B">
        <w:rPr>
          <w:rFonts w:ascii="Times New Roman" w:hAnsi="Times New Roman"/>
          <w:sz w:val="24"/>
          <w:szCs w:val="24"/>
        </w:rPr>
        <w:t xml:space="preserve"> oikeutettuja tekemään alue</w:t>
      </w:r>
      <w:r w:rsidRPr="00667830">
        <w:rPr>
          <w:rFonts w:ascii="Times New Roman" w:hAnsi="Times New Roman"/>
          <w:sz w:val="24"/>
          <w:szCs w:val="24"/>
        </w:rPr>
        <w:t>yhdistyksen nimissä välttämättömiä sopimuksia sekä hankintoja. Hallituksen tietoon tuo</w:t>
      </w:r>
      <w:r w:rsidRPr="00667830">
        <w:rPr>
          <w:rFonts w:ascii="Times New Roman" w:hAnsi="Times New Roman"/>
          <w:sz w:val="24"/>
          <w:szCs w:val="24"/>
        </w:rPr>
        <w:lastRenderedPageBreak/>
        <w:t xml:space="preserve">daan suuret, yli </w:t>
      </w:r>
      <w:r w:rsidR="0037465B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1344A1">
        <w:rPr>
          <w:rFonts w:ascii="Times New Roman" w:hAnsi="Times New Roman"/>
          <w:sz w:val="24"/>
          <w:szCs w:val="24"/>
        </w:rPr>
        <w:t>00</w:t>
      </w:r>
      <w:r w:rsidRPr="00667830">
        <w:rPr>
          <w:rFonts w:ascii="Times New Roman" w:hAnsi="Times New Roman"/>
          <w:sz w:val="24"/>
          <w:szCs w:val="24"/>
        </w:rPr>
        <w:t xml:space="preserve"> euron hankinnat / sopimukset. Suuret hankinnat voidaan tuoda hallituksen käsittelyyn jälkikäteen, kun pysytään talousarvion raameissa (esim. koulutustilaisuuksien valmistelu). Puheenjohtajalla</w:t>
      </w:r>
      <w:r w:rsidR="001344A1">
        <w:rPr>
          <w:rFonts w:ascii="Times New Roman" w:hAnsi="Times New Roman"/>
          <w:sz w:val="24"/>
          <w:szCs w:val="24"/>
        </w:rPr>
        <w:t xml:space="preserve"> ja sihteerillä</w:t>
      </w:r>
      <w:r w:rsidRPr="00667830">
        <w:rPr>
          <w:rFonts w:ascii="Times New Roman" w:hAnsi="Times New Roman"/>
          <w:sz w:val="24"/>
          <w:szCs w:val="24"/>
        </w:rPr>
        <w:t xml:space="preserve"> </w:t>
      </w:r>
      <w:r w:rsidR="00A12D21" w:rsidRPr="00667830">
        <w:rPr>
          <w:rFonts w:ascii="Times New Roman" w:hAnsi="Times New Roman"/>
          <w:sz w:val="24"/>
          <w:szCs w:val="24"/>
        </w:rPr>
        <w:t xml:space="preserve">on </w:t>
      </w:r>
      <w:r w:rsidRPr="00667830">
        <w:rPr>
          <w:rFonts w:ascii="Times New Roman" w:hAnsi="Times New Roman"/>
          <w:sz w:val="24"/>
          <w:szCs w:val="24"/>
        </w:rPr>
        <w:t xml:space="preserve">käyttöoikeus yhdistyksen </w:t>
      </w:r>
      <w:proofErr w:type="spellStart"/>
      <w:r w:rsidRPr="00667830">
        <w:rPr>
          <w:rFonts w:ascii="Times New Roman" w:hAnsi="Times New Roman"/>
          <w:sz w:val="24"/>
          <w:szCs w:val="24"/>
        </w:rPr>
        <w:t>debit</w:t>
      </w:r>
      <w:proofErr w:type="spellEnd"/>
      <w:r w:rsidRPr="00667830">
        <w:rPr>
          <w:rFonts w:ascii="Times New Roman" w:hAnsi="Times New Roman"/>
          <w:sz w:val="24"/>
          <w:szCs w:val="24"/>
        </w:rPr>
        <w:t xml:space="preserve">-korttiin. </w:t>
      </w:r>
    </w:p>
    <w:p w14:paraId="770DB2DF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0" w:hanging="1290"/>
        <w:jc w:val="both"/>
        <w:rPr>
          <w:rFonts w:ascii="Times New Roman" w:hAnsi="Times New Roman"/>
          <w:sz w:val="24"/>
          <w:szCs w:val="24"/>
        </w:rPr>
      </w:pPr>
    </w:p>
    <w:p w14:paraId="6393F9B7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t>Tositteiden tarkastus ja hyväksyminen</w:t>
      </w:r>
    </w:p>
    <w:p w14:paraId="3EDFC01E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DA0230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8  §</w:t>
      </w:r>
      <w:r w:rsidRPr="00667830">
        <w:rPr>
          <w:rFonts w:ascii="Times New Roman" w:hAnsi="Times New Roman"/>
          <w:sz w:val="24"/>
          <w:szCs w:val="24"/>
        </w:rPr>
        <w:tab/>
        <w:t>Ennen kuin tositteeksi tulevaan laskuun tai muuhun asia</w:t>
      </w:r>
      <w:r w:rsidRPr="00667830">
        <w:rPr>
          <w:rFonts w:ascii="Times New Roman" w:hAnsi="Times New Roman"/>
          <w:sz w:val="24"/>
          <w:szCs w:val="24"/>
        </w:rPr>
        <w:softHyphen/>
        <w:t>kirjaan perustuva maksu suoritetaan, tositteen asiasisältö ja numerot on tarkastettava ja siihen on tehtävä vastaavat tarkastus- ja hyväksymismerkinnät. Tositteiden tarkastus suoritetaan jälkikäteen.</w:t>
      </w:r>
    </w:p>
    <w:p w14:paraId="4E92A342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</w:p>
    <w:p w14:paraId="6A8E012D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  <w:t>Kukaan ei saa hyväksyä itseään koskevaa tai itse ostamaansa palvelua tai tavaraa.</w:t>
      </w:r>
    </w:p>
    <w:p w14:paraId="64D01242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D5951EF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9  §</w:t>
      </w:r>
      <w:r w:rsidRPr="00667830">
        <w:rPr>
          <w:rFonts w:ascii="Times New Roman" w:hAnsi="Times New Roman"/>
          <w:sz w:val="24"/>
          <w:szCs w:val="24"/>
        </w:rPr>
        <w:tab/>
        <w:t>Menotositteiden asiatarkastuksen suorittaa henkilö, jonka tilauksen tai muun toimenpiteen vuoksi meno on aiheutunut.</w:t>
      </w:r>
    </w:p>
    <w:p w14:paraId="06A8FD24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041437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  <w:t>Tarkastaja tarkastaa, että</w:t>
      </w:r>
    </w:p>
    <w:p w14:paraId="6388360E" w14:textId="77777777" w:rsidR="00897EFE" w:rsidRPr="00667830" w:rsidRDefault="00897EFE" w:rsidP="00897EFE">
      <w:pPr>
        <w:numPr>
          <w:ilvl w:val="0"/>
          <w:numId w:val="15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tosite on päivätty ja siihen on merkitty tavaran toimitus tai työn suoritusajat ja vastaanotto- ja tarkastusmerkinnät,</w:t>
      </w:r>
    </w:p>
    <w:p w14:paraId="7B8E9A23" w14:textId="77777777" w:rsidR="00897EFE" w:rsidRPr="00667830" w:rsidRDefault="00897EFE" w:rsidP="00897EFE">
      <w:pPr>
        <w:numPr>
          <w:ilvl w:val="0"/>
          <w:numId w:val="15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tositteesta käy riittävän selvästi selville tava</w:t>
      </w:r>
      <w:r w:rsidRPr="00667830">
        <w:rPr>
          <w:rFonts w:ascii="Times New Roman" w:hAnsi="Times New Roman"/>
          <w:sz w:val="24"/>
          <w:szCs w:val="24"/>
        </w:rPr>
        <w:softHyphen/>
        <w:t>roiden tai työsuoritus</w:t>
      </w:r>
      <w:r w:rsidRPr="00667830">
        <w:rPr>
          <w:rFonts w:ascii="Times New Roman" w:hAnsi="Times New Roman"/>
          <w:sz w:val="24"/>
          <w:szCs w:val="24"/>
        </w:rPr>
        <w:softHyphen/>
        <w:t>ten laatu, määrä, yksikkö</w:t>
      </w:r>
      <w:r w:rsidRPr="00667830">
        <w:rPr>
          <w:rFonts w:ascii="Times New Roman" w:hAnsi="Times New Roman"/>
          <w:sz w:val="24"/>
          <w:szCs w:val="24"/>
        </w:rPr>
        <w:softHyphen/>
        <w:t>hinnat sekä mahdolliset alennukset ja että nämä kaikki samoin kuin laskutoimitukset ovat oikein,</w:t>
      </w:r>
    </w:p>
    <w:p w14:paraId="28BC35DD" w14:textId="77777777" w:rsidR="00897EFE" w:rsidRPr="00667830" w:rsidRDefault="00897EFE" w:rsidP="00897EFE">
      <w:pPr>
        <w:numPr>
          <w:ilvl w:val="0"/>
          <w:numId w:val="15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velkomus perustuu päätöksiin, tilauksiin tai so</w:t>
      </w:r>
      <w:r w:rsidRPr="00667830">
        <w:rPr>
          <w:rFonts w:ascii="Times New Roman" w:hAnsi="Times New Roman"/>
          <w:sz w:val="24"/>
          <w:szCs w:val="24"/>
        </w:rPr>
        <w:softHyphen/>
        <w:t>pimuksiin.</w:t>
      </w:r>
    </w:p>
    <w:p w14:paraId="576B3095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33A10A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10  §</w:t>
      </w:r>
      <w:r w:rsidRPr="00667830">
        <w:rPr>
          <w:rFonts w:ascii="Times New Roman" w:hAnsi="Times New Roman"/>
          <w:sz w:val="24"/>
          <w:szCs w:val="24"/>
        </w:rPr>
        <w:tab/>
        <w:t>Tositteet hyväksyy puheenjohtaja, paitsi milloin menoerä liittyy puheenjohtajaan itseensä, hänen etuunsa tai matkaansa. Nämä laskut hyväksyy varapuheenjohtaja.</w:t>
      </w:r>
    </w:p>
    <w:p w14:paraId="45B5DF77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4AA21B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lastRenderedPageBreak/>
        <w:tab/>
        <w:t>Hyväksyjä varmis</w:t>
      </w:r>
      <w:r w:rsidRPr="00667830">
        <w:rPr>
          <w:rFonts w:ascii="Times New Roman" w:hAnsi="Times New Roman"/>
          <w:sz w:val="24"/>
          <w:szCs w:val="24"/>
        </w:rPr>
        <w:softHyphen/>
        <w:t>taa, että tositteesta selviää se, miten meno liittyy yhdistyksen toimintaan. Hyväksyjän ja maksajan on merkittävä tositteeseen nimikir</w:t>
      </w:r>
      <w:r w:rsidRPr="00667830">
        <w:rPr>
          <w:rFonts w:ascii="Times New Roman" w:hAnsi="Times New Roman"/>
          <w:sz w:val="24"/>
          <w:szCs w:val="24"/>
        </w:rPr>
        <w:softHyphen/>
        <w:t>jaimensa. Henkilöllä, jolla on oikeus hyväksyä yhdistyksen menotositteita, ei saa olla oikeutta yksin käyttää yhdistyksen pankkitiliä.</w:t>
      </w:r>
    </w:p>
    <w:p w14:paraId="6339E9C1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/>
        <w:jc w:val="both"/>
        <w:rPr>
          <w:rFonts w:ascii="Times New Roman" w:hAnsi="Times New Roman"/>
          <w:sz w:val="24"/>
          <w:szCs w:val="24"/>
        </w:rPr>
      </w:pPr>
    </w:p>
    <w:p w14:paraId="3FC98C5F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t>Kirjanpito</w:t>
      </w:r>
    </w:p>
    <w:p w14:paraId="321AEAA2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A825B0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11  §</w:t>
      </w:r>
      <w:r w:rsidRPr="00667830">
        <w:rPr>
          <w:rFonts w:ascii="Times New Roman" w:hAnsi="Times New Roman"/>
          <w:sz w:val="24"/>
          <w:szCs w:val="24"/>
        </w:rPr>
        <w:tab/>
        <w:t>Kirjanpito tulee hoitaa kirjanpitolain ja kirjan</w:t>
      </w:r>
      <w:r w:rsidRPr="00667830">
        <w:rPr>
          <w:rFonts w:ascii="Times New Roman" w:hAnsi="Times New Roman"/>
          <w:sz w:val="24"/>
          <w:szCs w:val="24"/>
        </w:rPr>
        <w:softHyphen/>
        <w:t>pitoase</w:t>
      </w:r>
      <w:r w:rsidRPr="00667830">
        <w:rPr>
          <w:rFonts w:ascii="Times New Roman" w:hAnsi="Times New Roman"/>
          <w:sz w:val="24"/>
          <w:szCs w:val="24"/>
        </w:rPr>
        <w:softHyphen/>
        <w:t>tuksen sekä tämän talous</w:t>
      </w:r>
      <w:r w:rsidRPr="00667830">
        <w:rPr>
          <w:rFonts w:ascii="Times New Roman" w:hAnsi="Times New Roman"/>
          <w:sz w:val="24"/>
          <w:szCs w:val="24"/>
        </w:rPr>
        <w:softHyphen/>
        <w:t>säännön määräysten mukaisesti nou</w:t>
      </w:r>
      <w:r w:rsidRPr="00667830">
        <w:rPr>
          <w:rFonts w:ascii="Times New Roman" w:hAnsi="Times New Roman"/>
          <w:sz w:val="24"/>
          <w:szCs w:val="24"/>
        </w:rPr>
        <w:softHyphen/>
        <w:t>dattaen hyvää kirjanpitotapaa.</w:t>
      </w:r>
    </w:p>
    <w:p w14:paraId="46BAACCD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84027A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  <w:t>Kirjanpidon hoidosta vastaa</w:t>
      </w:r>
      <w:r w:rsidR="001344A1">
        <w:rPr>
          <w:rFonts w:ascii="Times New Roman" w:hAnsi="Times New Roman"/>
          <w:sz w:val="24"/>
          <w:szCs w:val="24"/>
        </w:rPr>
        <w:t xml:space="preserve"> yhdistyksen</w:t>
      </w:r>
      <w:r w:rsidRPr="00667830">
        <w:rPr>
          <w:rFonts w:ascii="Times New Roman" w:hAnsi="Times New Roman"/>
          <w:sz w:val="24"/>
          <w:szCs w:val="24"/>
        </w:rPr>
        <w:t xml:space="preserve"> taloudenhoitaja.</w:t>
      </w:r>
    </w:p>
    <w:p w14:paraId="1D5FB92C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F7EF6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  <w:t>Yhdistyksen palkkakirjanpito tulee järjestää voimassa ole</w:t>
      </w:r>
      <w:r w:rsidRPr="00667830">
        <w:rPr>
          <w:rFonts w:ascii="Times New Roman" w:hAnsi="Times New Roman"/>
          <w:sz w:val="24"/>
          <w:szCs w:val="24"/>
        </w:rPr>
        <w:softHyphen/>
        <w:t>vien säännösten mukai</w:t>
      </w:r>
      <w:r w:rsidRPr="00667830">
        <w:rPr>
          <w:rFonts w:ascii="Times New Roman" w:hAnsi="Times New Roman"/>
          <w:sz w:val="24"/>
          <w:szCs w:val="24"/>
        </w:rPr>
        <w:softHyphen/>
        <w:t>sesti. Maksettavien palkkojen osalta tulee varmistua siitä, että ne maksetaan voimassa olevien säännösten ja tehtyjen päätösten mukaisesti.</w:t>
      </w:r>
    </w:p>
    <w:p w14:paraId="10C69A22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13BA15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t>Tilinpäätös</w:t>
      </w:r>
    </w:p>
    <w:p w14:paraId="45D68627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E56DCB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>12  §</w:t>
      </w:r>
      <w:r w:rsidRPr="00667830">
        <w:rPr>
          <w:rFonts w:ascii="Times New Roman" w:hAnsi="Times New Roman"/>
          <w:sz w:val="24"/>
          <w:szCs w:val="24"/>
        </w:rPr>
        <w:tab/>
        <w:t>Tilinpäätös laaditaan kirjanpitolain ja -asetuksen edel</w:t>
      </w:r>
      <w:r w:rsidRPr="00667830">
        <w:rPr>
          <w:rFonts w:ascii="Times New Roman" w:hAnsi="Times New Roman"/>
          <w:sz w:val="24"/>
          <w:szCs w:val="24"/>
        </w:rPr>
        <w:softHyphen/>
        <w:t>lyttämällä tavalla hyvää kirjanpitotapaa noudattaen. Ti</w:t>
      </w:r>
      <w:r w:rsidRPr="00667830">
        <w:rPr>
          <w:rFonts w:ascii="Times New Roman" w:hAnsi="Times New Roman"/>
          <w:sz w:val="24"/>
          <w:szCs w:val="24"/>
        </w:rPr>
        <w:softHyphen/>
        <w:t>linpäätös käsittää tuloslaskelman, taseen liitetie</w:t>
      </w:r>
      <w:r w:rsidRPr="00667830">
        <w:rPr>
          <w:rFonts w:ascii="Times New Roman" w:hAnsi="Times New Roman"/>
          <w:sz w:val="24"/>
          <w:szCs w:val="24"/>
        </w:rPr>
        <w:softHyphen/>
        <w:t>toineen ja toimintakertomuksen.</w:t>
      </w:r>
    </w:p>
    <w:p w14:paraId="69B1E69A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E88453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  <w:t>Toimintakertomuksessa annetaan tietoja yhdistyksen talou</w:t>
      </w:r>
      <w:r w:rsidRPr="00667830">
        <w:rPr>
          <w:rFonts w:ascii="Times New Roman" w:hAnsi="Times New Roman"/>
          <w:sz w:val="24"/>
          <w:szCs w:val="24"/>
        </w:rPr>
        <w:softHyphen/>
        <w:t>teen vaikuttaneista tekijöistä, jotka eivät ilmene tulos</w:t>
      </w:r>
      <w:r w:rsidRPr="00667830">
        <w:rPr>
          <w:rFonts w:ascii="Times New Roman" w:hAnsi="Times New Roman"/>
          <w:sz w:val="24"/>
          <w:szCs w:val="24"/>
        </w:rPr>
        <w:softHyphen/>
        <w:t>laskelmasta, taseesta tai liitetiedoista tahi jotka edel</w:t>
      </w:r>
      <w:r w:rsidRPr="00667830">
        <w:rPr>
          <w:rFonts w:ascii="Times New Roman" w:hAnsi="Times New Roman"/>
          <w:sz w:val="24"/>
          <w:szCs w:val="24"/>
        </w:rPr>
        <w:softHyphen/>
        <w:t>lyttävät selvitystä.</w:t>
      </w:r>
    </w:p>
    <w:p w14:paraId="3B2950F3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134A3A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667830">
        <w:rPr>
          <w:rFonts w:ascii="Times New Roman" w:hAnsi="Times New Roman"/>
          <w:sz w:val="24"/>
          <w:szCs w:val="24"/>
        </w:rPr>
        <w:tab/>
        <w:t>Hallituksen tulee, sen jälkeen kun se on hyväksynyt ehdotuksen, antaa se asianmukai</w:t>
      </w:r>
      <w:r w:rsidRPr="00667830">
        <w:rPr>
          <w:rFonts w:ascii="Times New Roman" w:hAnsi="Times New Roman"/>
          <w:sz w:val="24"/>
          <w:szCs w:val="24"/>
        </w:rPr>
        <w:softHyphen/>
        <w:t>sesti al</w:t>
      </w:r>
      <w:r w:rsidRPr="00667830">
        <w:rPr>
          <w:rFonts w:ascii="Times New Roman" w:hAnsi="Times New Roman"/>
          <w:sz w:val="24"/>
          <w:szCs w:val="24"/>
        </w:rPr>
        <w:softHyphen/>
        <w:t>lekirjoi</w:t>
      </w:r>
      <w:r w:rsidRPr="00667830">
        <w:rPr>
          <w:rFonts w:ascii="Times New Roman" w:hAnsi="Times New Roman"/>
          <w:sz w:val="24"/>
          <w:szCs w:val="24"/>
        </w:rPr>
        <w:softHyphen/>
        <w:t xml:space="preserve">tettuna tilintarkastajien tarkastettavaksi. </w:t>
      </w:r>
    </w:p>
    <w:p w14:paraId="6E1365A4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</w:p>
    <w:p w14:paraId="039620B3" w14:textId="77777777" w:rsidR="004D1444" w:rsidRDefault="004D1444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b/>
          <w:sz w:val="24"/>
          <w:szCs w:val="24"/>
        </w:rPr>
      </w:pPr>
    </w:p>
    <w:p w14:paraId="792F24DC" w14:textId="1F831A56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/>
          <w:b/>
          <w:sz w:val="24"/>
          <w:szCs w:val="24"/>
        </w:rPr>
        <w:t>Toiminnantarkastus / tilintarkastus</w:t>
      </w:r>
    </w:p>
    <w:p w14:paraId="20A5F580" w14:textId="77777777" w:rsidR="00897EFE" w:rsidRPr="00667830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b/>
          <w:sz w:val="24"/>
          <w:szCs w:val="24"/>
        </w:rPr>
      </w:pPr>
    </w:p>
    <w:p w14:paraId="19C7E06E" w14:textId="77777777" w:rsidR="00897EFE" w:rsidRPr="001344A1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1344A1">
        <w:rPr>
          <w:rFonts w:ascii="Times New Roman" w:hAnsi="Times New Roman"/>
          <w:sz w:val="24"/>
          <w:szCs w:val="24"/>
        </w:rPr>
        <w:t>13  §</w:t>
      </w:r>
      <w:r w:rsidRPr="001344A1">
        <w:rPr>
          <w:rFonts w:ascii="Times New Roman" w:hAnsi="Times New Roman"/>
          <w:sz w:val="24"/>
          <w:szCs w:val="24"/>
        </w:rPr>
        <w:tab/>
        <w:t>Toiminnan- tai tilintarkastajiksi valitaan sääntöjen määräämällä tavalla esteettömiä ja päteviä henkilöitä tai KHT-yhteisöä tarkas</w:t>
      </w:r>
      <w:r w:rsidRPr="001344A1">
        <w:rPr>
          <w:rFonts w:ascii="Times New Roman" w:hAnsi="Times New Roman"/>
          <w:sz w:val="24"/>
          <w:szCs w:val="24"/>
        </w:rPr>
        <w:softHyphen/>
        <w:t>ta</w:t>
      </w:r>
      <w:r w:rsidRPr="001344A1">
        <w:rPr>
          <w:rFonts w:ascii="Times New Roman" w:hAnsi="Times New Roman"/>
          <w:sz w:val="24"/>
          <w:szCs w:val="24"/>
        </w:rPr>
        <w:softHyphen/>
        <w:t>maan tilikauden hallintoa, taloudenhoitoa ja tilejä.</w:t>
      </w:r>
    </w:p>
    <w:p w14:paraId="23F9A6E4" w14:textId="77777777" w:rsidR="00897EFE" w:rsidRPr="001344A1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8444E2" w14:textId="77777777" w:rsidR="00897EFE" w:rsidRPr="001344A1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1344A1">
        <w:rPr>
          <w:rFonts w:ascii="Times New Roman" w:hAnsi="Times New Roman"/>
          <w:sz w:val="24"/>
          <w:szCs w:val="24"/>
        </w:rPr>
        <w:tab/>
        <w:t>Toiminnan- tai tilintarkastajien käytettäväksi on annettava kaikki se ai</w:t>
      </w:r>
      <w:r w:rsidRPr="001344A1">
        <w:rPr>
          <w:rFonts w:ascii="Times New Roman" w:hAnsi="Times New Roman"/>
          <w:sz w:val="24"/>
          <w:szCs w:val="24"/>
        </w:rPr>
        <w:softHyphen/>
        <w:t>neisto, jonka he katso</w:t>
      </w:r>
      <w:r w:rsidRPr="001344A1">
        <w:rPr>
          <w:rFonts w:ascii="Times New Roman" w:hAnsi="Times New Roman"/>
          <w:sz w:val="24"/>
          <w:szCs w:val="24"/>
        </w:rPr>
        <w:softHyphen/>
        <w:t>vat tarvitsevansa tarkastuksessa ja jolla on merkitystä arvioitaessa yhdistyksen toimintaa.</w:t>
      </w:r>
    </w:p>
    <w:p w14:paraId="5C535396" w14:textId="77777777" w:rsidR="00897EFE" w:rsidRPr="001344A1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BA9842" w14:textId="2F6D052A" w:rsidR="00897EFE" w:rsidRPr="001344A1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1344A1">
        <w:rPr>
          <w:rFonts w:ascii="Times New Roman" w:hAnsi="Times New Roman"/>
          <w:sz w:val="24"/>
          <w:szCs w:val="24"/>
        </w:rPr>
        <w:tab/>
        <w:t>Toiminnan- tai tilintarkastajilla on oikeus suorittaa tarkastuksensa en</w:t>
      </w:r>
      <w:r w:rsidRPr="001344A1">
        <w:rPr>
          <w:rFonts w:ascii="Times New Roman" w:hAnsi="Times New Roman"/>
          <w:sz w:val="24"/>
          <w:szCs w:val="24"/>
        </w:rPr>
        <w:softHyphen/>
        <w:t>nal</w:t>
      </w:r>
      <w:r w:rsidRPr="001344A1">
        <w:rPr>
          <w:rFonts w:ascii="Times New Roman" w:hAnsi="Times New Roman"/>
          <w:sz w:val="24"/>
          <w:szCs w:val="24"/>
        </w:rPr>
        <w:softHyphen/>
        <w:t xml:space="preserve">ta ilmoittamatta milloin hyvänsä toimikautensa aikana. Toiminnan- tai tilintarkastajilla on myös oikeus hyvää tilintarkastustapaa noudattaen antaa yhdistyksen tietoja toisen </w:t>
      </w:r>
      <w:r w:rsidR="00B5117D" w:rsidRPr="001344A1">
        <w:rPr>
          <w:rFonts w:ascii="Times New Roman" w:hAnsi="Times New Roman"/>
          <w:sz w:val="24"/>
          <w:szCs w:val="24"/>
        </w:rPr>
        <w:t>OAJ: laisen</w:t>
      </w:r>
      <w:r w:rsidRPr="001344A1">
        <w:rPr>
          <w:rFonts w:ascii="Times New Roman" w:hAnsi="Times New Roman"/>
          <w:sz w:val="24"/>
          <w:szCs w:val="24"/>
        </w:rPr>
        <w:t xml:space="preserve"> yhdistyksen toiminnan- tai tilintarkastajille, mikäli tarkastettava asia liittyy näihin molempiin yhdistyksiin ja luotettavan kuvan saaminen asiasta sitä edellyttää. Tällaisia asioita ovat </w:t>
      </w:r>
      <w:r w:rsidR="00B5117D">
        <w:rPr>
          <w:rFonts w:ascii="Times New Roman" w:hAnsi="Times New Roman"/>
          <w:sz w:val="24"/>
          <w:szCs w:val="24"/>
        </w:rPr>
        <w:t>esimerkiksi</w:t>
      </w:r>
      <w:r w:rsidRPr="001344A1">
        <w:rPr>
          <w:rFonts w:ascii="Times New Roman" w:hAnsi="Times New Roman"/>
          <w:sz w:val="24"/>
          <w:szCs w:val="24"/>
        </w:rPr>
        <w:t>:</w:t>
      </w:r>
    </w:p>
    <w:p w14:paraId="286FCBA2" w14:textId="77777777" w:rsidR="00897EFE" w:rsidRPr="001344A1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</w:p>
    <w:p w14:paraId="63E3CD68" w14:textId="77777777" w:rsidR="00897EFE" w:rsidRPr="001344A1" w:rsidRDefault="00897EFE" w:rsidP="00897EFE">
      <w:pPr>
        <w:numPr>
          <w:ilvl w:val="0"/>
          <w:numId w:val="16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44A1">
        <w:rPr>
          <w:rFonts w:ascii="Times New Roman" w:hAnsi="Times New Roman"/>
          <w:sz w:val="24"/>
          <w:szCs w:val="24"/>
        </w:rPr>
        <w:t>Yhdistysten välinen rahaliikenne, avustukset, jäsen- ja muiden keskinäisten maksujen varmistaminen, sekä</w:t>
      </w:r>
    </w:p>
    <w:p w14:paraId="354BFA87" w14:textId="77777777" w:rsidR="00897EFE" w:rsidRPr="001344A1" w:rsidRDefault="00897EFE" w:rsidP="00897EFE">
      <w:pPr>
        <w:numPr>
          <w:ilvl w:val="0"/>
          <w:numId w:val="16"/>
        </w:num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44A1">
        <w:rPr>
          <w:rFonts w:ascii="Times New Roman" w:hAnsi="Times New Roman"/>
          <w:sz w:val="24"/>
          <w:szCs w:val="24"/>
        </w:rPr>
        <w:t>henkilökuntaan ja luottamusmiehiin liittyvien palkkioiden, kulukorvausten ja muiden taloudellisten etuuksien valvonta.</w:t>
      </w:r>
    </w:p>
    <w:p w14:paraId="3ED6EE86" w14:textId="77777777" w:rsidR="00897EFE" w:rsidRPr="001344A1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6897095" w14:textId="77777777" w:rsidR="00897EFE" w:rsidRPr="001344A1" w:rsidRDefault="00897EFE" w:rsidP="00897EF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uto"/>
        <w:ind w:left="1296" w:hanging="1296"/>
        <w:jc w:val="both"/>
        <w:rPr>
          <w:rFonts w:ascii="Times New Roman" w:hAnsi="Times New Roman"/>
          <w:sz w:val="24"/>
          <w:szCs w:val="24"/>
        </w:rPr>
      </w:pPr>
      <w:r w:rsidRPr="001344A1">
        <w:rPr>
          <w:rFonts w:ascii="Times New Roman" w:hAnsi="Times New Roman"/>
          <w:sz w:val="24"/>
          <w:szCs w:val="24"/>
        </w:rPr>
        <w:tab/>
        <w:t>Havaitsemistaan epäkohdista tai muista tärkeinä pitämis</w:t>
      </w:r>
      <w:r w:rsidRPr="001344A1">
        <w:rPr>
          <w:rFonts w:ascii="Times New Roman" w:hAnsi="Times New Roman"/>
          <w:sz w:val="24"/>
          <w:szCs w:val="24"/>
        </w:rPr>
        <w:softHyphen/>
        <w:t>tään seikoista tulee toiminnan- tai tilintarkastajien välittömästi il</w:t>
      </w:r>
      <w:r w:rsidRPr="001344A1">
        <w:rPr>
          <w:rFonts w:ascii="Times New Roman" w:hAnsi="Times New Roman"/>
          <w:sz w:val="24"/>
          <w:szCs w:val="24"/>
        </w:rPr>
        <w:softHyphen/>
        <w:t>moittaa vastuuhenkilölle, puheenjohtajalle, hallitukselle, tai epäkohdan vakavuuden niin vaatiessa, suoraan vuosikokoukselle.</w:t>
      </w:r>
    </w:p>
    <w:p w14:paraId="71B0DF2A" w14:textId="77777777" w:rsidR="004338AE" w:rsidRPr="001344A1" w:rsidRDefault="004338AE" w:rsidP="00897EFE">
      <w:pPr>
        <w:rPr>
          <w:rFonts w:ascii="Times New Roman" w:hAnsi="Times New Roman"/>
          <w:sz w:val="24"/>
          <w:szCs w:val="24"/>
        </w:rPr>
      </w:pPr>
    </w:p>
    <w:sectPr w:rsidR="004338AE" w:rsidRPr="001344A1" w:rsidSect="004D14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53856" w14:textId="77777777" w:rsidR="00C233B9" w:rsidRDefault="00C233B9" w:rsidP="00BB0F9C">
      <w:r>
        <w:separator/>
      </w:r>
    </w:p>
  </w:endnote>
  <w:endnote w:type="continuationSeparator" w:id="0">
    <w:p w14:paraId="39A6D872" w14:textId="77777777" w:rsidR="00C233B9" w:rsidRDefault="00C233B9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AF84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EF97FE8" wp14:editId="74ACD220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52E6F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F97FE8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22D52E6F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50616BA" wp14:editId="75A2B635">
              <wp:simplePos x="0" y="0"/>
              <wp:positionH relativeFrom="margin">
                <wp:align>right</wp:align>
              </wp:positionH>
              <wp:positionV relativeFrom="page">
                <wp:posOffset>9896475</wp:posOffset>
              </wp:positionV>
              <wp:extent cx="5810250" cy="476250"/>
              <wp:effectExtent l="0" t="0" r="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28D56" w14:textId="77777777" w:rsidR="00C45245" w:rsidRPr="003E530E" w:rsidRDefault="00655C3A" w:rsidP="00655C3A">
                          <w:pPr>
                            <w:ind w:left="0"/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 xml:space="preserve">OAJ:n </w:t>
                          </w:r>
                          <w:proofErr w:type="spellStart"/>
                          <w:r>
                            <w:rPr>
                              <w:color w:val="002395"/>
                              <w:sz w:val="16"/>
                            </w:rPr>
                            <w:t>Pohjois</w:t>
                          </w:r>
                          <w:proofErr w:type="spellEnd"/>
                          <w:r>
                            <w:rPr>
                              <w:color w:val="002395"/>
                              <w:sz w:val="16"/>
                            </w:rPr>
                            <w:t xml:space="preserve">-Savon alueyhdistys </w:t>
                          </w:r>
                          <w:proofErr w:type="gramStart"/>
                          <w:r>
                            <w:rPr>
                              <w:color w:val="002395"/>
                              <w:sz w:val="16"/>
                            </w:rPr>
                            <w:t xml:space="preserve">ry   </w:t>
                          </w:r>
                          <w:r w:rsidR="005F434A">
                            <w:rPr>
                              <w:color w:val="002395"/>
                              <w:sz w:val="16"/>
                            </w:rPr>
                            <w:t>puh</w:t>
                          </w:r>
                          <w:proofErr w:type="gramEnd"/>
                          <w:r>
                            <w:rPr>
                              <w:color w:val="002395"/>
                              <w:sz w:val="16"/>
                            </w:rPr>
                            <w:t xml:space="preserve">: 050-5204 899.   </w:t>
                          </w:r>
                          <w:r w:rsidR="005F434A">
                            <w:rPr>
                              <w:color w:val="002395"/>
                              <w:sz w:val="16"/>
                            </w:rPr>
                            <w:t>s-posti</w:t>
                          </w:r>
                          <w:r>
                            <w:rPr>
                              <w:color w:val="002395"/>
                              <w:sz w:val="16"/>
                            </w:rPr>
                            <w:t>:oajpsavo@dnainternet.net</w:t>
                          </w:r>
                          <w:r w:rsidR="005F434A">
                            <w:rPr>
                              <w:color w:val="002395"/>
                              <w:sz w:val="16"/>
                            </w:rPr>
                            <w:t>.</w:t>
                          </w:r>
                          <w:r>
                            <w:rPr>
                              <w:color w:val="002395"/>
                              <w:sz w:val="16"/>
                            </w:rPr>
                            <w:t xml:space="preserve">  www.oajpohjoissavo.fi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0616BA" id="Tekstiruutu 2" o:spid="_x0000_s1027" type="#_x0000_t202" style="position:absolute;left:0;text-align:left;margin-left:406.3pt;margin-top:779.25pt;width:457.5pt;height:3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" fillcolor="white [3201]" stroked="f" strokeweight=".5pt">
              <v:textbox>
                <w:txbxContent>
                  <w:p w14:paraId="60328D56" w14:textId="77777777" w:rsidR="00C45245" w:rsidRPr="003E530E" w:rsidRDefault="00655C3A" w:rsidP="00655C3A">
                    <w:pPr>
                      <w:ind w:left="0"/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 xml:space="preserve">OAJ:n Pohjois-Savon alueyhdistys ry   </w:t>
                    </w:r>
                    <w:r w:rsidR="005F434A">
                      <w:rPr>
                        <w:color w:val="002395"/>
                        <w:sz w:val="16"/>
                      </w:rPr>
                      <w:t>puh</w:t>
                    </w:r>
                    <w:r>
                      <w:rPr>
                        <w:color w:val="002395"/>
                        <w:sz w:val="16"/>
                      </w:rPr>
                      <w:t xml:space="preserve">: 050-5204 899.   </w:t>
                    </w:r>
                    <w:r w:rsidR="005F434A">
                      <w:rPr>
                        <w:color w:val="002395"/>
                        <w:sz w:val="16"/>
                      </w:rPr>
                      <w:t>s-posti</w:t>
                    </w:r>
                    <w:r>
                      <w:rPr>
                        <w:color w:val="002395"/>
                        <w:sz w:val="16"/>
                      </w:rPr>
                      <w:t>:oajpsavo@dnainternet.net</w:t>
                    </w:r>
                    <w:r w:rsidR="005F434A">
                      <w:rPr>
                        <w:color w:val="002395"/>
                        <w:sz w:val="16"/>
                      </w:rPr>
                      <w:t>.</w:t>
                    </w:r>
                    <w:r>
                      <w:rPr>
                        <w:color w:val="002395"/>
                        <w:sz w:val="16"/>
                      </w:rPr>
                      <w:t xml:space="preserve">  www.oajpohjoissavo.fi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B97A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70953A" wp14:editId="0E19882C">
              <wp:simplePos x="0" y="0"/>
              <wp:positionH relativeFrom="column">
                <wp:posOffset>615315</wp:posOffset>
              </wp:positionH>
              <wp:positionV relativeFrom="paragraph">
                <wp:posOffset>-165735</wp:posOffset>
              </wp:positionV>
              <wp:extent cx="4826000" cy="29464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2FA33" w14:textId="77777777" w:rsidR="005F434A" w:rsidRPr="003E530E" w:rsidRDefault="005F434A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2395"/>
                              <w:sz w:val="16"/>
                            </w:rPr>
                            <w:t xml:space="preserve">OAJ:n X paikallisyhdistys ry  </w:t>
                          </w:r>
                          <w:r>
                            <w:rPr>
                              <w:color w:val="002395"/>
                              <w:sz w:val="16"/>
                            </w:rPr>
                            <w:tab/>
                            <w:t xml:space="preserve">puh. </w:t>
                          </w:r>
                          <w:r>
                            <w:rPr>
                              <w:color w:val="002395"/>
                              <w:sz w:val="16"/>
                            </w:rPr>
                            <w:tab/>
                            <w:t>s-posti</w:t>
                          </w:r>
                          <w:r>
                            <w:rPr>
                              <w:color w:val="002395"/>
                              <w:sz w:val="16"/>
                            </w:rPr>
                            <w:tab/>
                            <w:t>www.</w:t>
                          </w:r>
                          <w:proofErr w:type="gramEnd"/>
                        </w:p>
                        <w:p w14:paraId="0B254C66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70953A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45pt;margin-top:-13.05pt;width:380pt;height:2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" fillcolor="white [3201]" stroked="f" strokeweight=".5pt">
              <v:textbox>
                <w:txbxContent>
                  <w:p w14:paraId="5762FA33" w14:textId="77777777" w:rsidR="005F434A" w:rsidRPr="003E530E" w:rsidRDefault="005F434A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 xml:space="preserve">OAJ:n X paikallisyhdistys ry  </w:t>
                    </w:r>
                    <w:r>
                      <w:rPr>
                        <w:color w:val="002395"/>
                        <w:sz w:val="16"/>
                      </w:rPr>
                      <w:tab/>
                      <w:t xml:space="preserve">puh. </w:t>
                    </w:r>
                    <w:r>
                      <w:rPr>
                        <w:color w:val="002395"/>
                        <w:sz w:val="16"/>
                      </w:rPr>
                      <w:tab/>
                      <w:t>s-posti</w:t>
                    </w:r>
                    <w:r>
                      <w:rPr>
                        <w:color w:val="002395"/>
                        <w:sz w:val="16"/>
                      </w:rPr>
                      <w:tab/>
                      <w:t>www.</w:t>
                    </w:r>
                  </w:p>
                  <w:p w14:paraId="0B254C66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489B902" wp14:editId="328B3DF8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4207A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89B902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1A04207A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445BA" w14:textId="77777777" w:rsidR="00C233B9" w:rsidRDefault="00C233B9" w:rsidP="00BB0F9C">
      <w:r>
        <w:separator/>
      </w:r>
    </w:p>
  </w:footnote>
  <w:footnote w:type="continuationSeparator" w:id="0">
    <w:p w14:paraId="205ED6D2" w14:textId="77777777" w:rsidR="00C233B9" w:rsidRDefault="00C233B9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1011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3642"/>
      <w:gridCol w:w="1932"/>
    </w:tblGrid>
    <w:tr w:rsidR="00456063" w14:paraId="14D2ECC3" w14:textId="77777777" w:rsidTr="00041DA5">
      <w:trPr>
        <w:trHeight w:val="493"/>
      </w:trPr>
      <w:tc>
        <w:tcPr>
          <w:tcW w:w="4537" w:type="dxa"/>
          <w:vMerge w:val="restart"/>
        </w:tcPr>
        <w:p w14:paraId="18101941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642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CA57E39" w14:textId="77777777" w:rsidR="00456063" w:rsidRDefault="00897EFE" w:rsidP="00897EFE">
              <w:pPr>
                <w:tabs>
                  <w:tab w:val="clear" w:pos="1304"/>
                </w:tabs>
                <w:ind w:left="0"/>
              </w:pPr>
              <w:r>
                <w:t>TALOUSSÄÄNTÖ</w:t>
              </w:r>
            </w:p>
          </w:sdtContent>
        </w:sdt>
      </w:tc>
      <w:tc>
        <w:tcPr>
          <w:tcW w:w="1932" w:type="dxa"/>
        </w:tcPr>
        <w:p w14:paraId="33E81F9C" w14:textId="4C3F1B32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37465B">
            <w:rPr>
              <w:noProof/>
            </w:rPr>
            <w:t>6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37465B">
            <w:rPr>
              <w:noProof/>
            </w:rPr>
            <w:t>6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6B116169" w14:textId="77777777" w:rsidR="00456063" w:rsidRDefault="00456063" w:rsidP="00456063"/>
      </w:tc>
    </w:tr>
    <w:tr w:rsidR="00456063" w14:paraId="0759EB45" w14:textId="77777777" w:rsidTr="00041DA5">
      <w:trPr>
        <w:trHeight w:val="858"/>
      </w:trPr>
      <w:tc>
        <w:tcPr>
          <w:tcW w:w="4537" w:type="dxa"/>
          <w:vMerge/>
        </w:tcPr>
        <w:p w14:paraId="7AD1B2CD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642" w:type="dxa"/>
        </w:tcPr>
        <w:sdt>
          <w:sdtPr>
            <w:id w:val="2080936551"/>
            <w:showingPlcHdr/>
            <w:date w:fullDate="2015-03-09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59C56AFE" w14:textId="77777777" w:rsidR="00E21AA2" w:rsidRDefault="00897EFE" w:rsidP="00041DA5">
              <w:pPr>
                <w:tabs>
                  <w:tab w:val="clear" w:pos="1304"/>
                </w:tabs>
                <w:ind w:left="176"/>
              </w:pPr>
              <w:r>
                <w:t xml:space="preserve">     </w:t>
              </w:r>
            </w:p>
          </w:sdtContent>
        </w:sdt>
        <w:p w14:paraId="05A66A51" w14:textId="77777777" w:rsidR="006909A7" w:rsidRDefault="006909A7" w:rsidP="00BB4263">
          <w:r>
            <w:t xml:space="preserve"> </w:t>
          </w:r>
        </w:p>
      </w:tc>
      <w:tc>
        <w:tcPr>
          <w:tcW w:w="1932" w:type="dxa"/>
        </w:tcPr>
        <w:p w14:paraId="5C49694F" w14:textId="77777777" w:rsidR="00456063" w:rsidRDefault="00456063" w:rsidP="00456063"/>
      </w:tc>
    </w:tr>
  </w:tbl>
  <w:p w14:paraId="1FA37B4D" w14:textId="77777777" w:rsidR="00CF4A55" w:rsidRDefault="00CF4A55" w:rsidP="00BB4263">
    <w:pPr>
      <w:pStyle w:val="Yltunniste"/>
      <w:rPr>
        <w:sz w:val="18"/>
      </w:rPr>
    </w:pPr>
  </w:p>
  <w:p w14:paraId="5DBE0C84" w14:textId="77777777" w:rsidR="00E32D47" w:rsidRDefault="00E32D47" w:rsidP="00BB4263">
    <w:pPr>
      <w:pStyle w:val="Yltunniste"/>
      <w:rPr>
        <w:sz w:val="18"/>
      </w:rPr>
    </w:pPr>
  </w:p>
  <w:p w14:paraId="5EF31219" w14:textId="77777777" w:rsidR="00E32D47" w:rsidRDefault="00E32D47" w:rsidP="00BB4263">
    <w:pPr>
      <w:pStyle w:val="Yltunniste"/>
      <w:rPr>
        <w:sz w:val="18"/>
      </w:rPr>
    </w:pPr>
  </w:p>
  <w:p w14:paraId="2E0A235F" w14:textId="77777777" w:rsidR="00E32D47" w:rsidRDefault="00E32D47" w:rsidP="00BB4263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D195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421E0C81" w14:textId="77777777" w:rsidTr="001766D9">
      <w:trPr>
        <w:trHeight w:val="567"/>
      </w:trPr>
      <w:tc>
        <w:tcPr>
          <w:tcW w:w="4678" w:type="dxa"/>
          <w:vMerge w:val="restart"/>
        </w:tcPr>
        <w:p w14:paraId="49312AED" w14:textId="77777777" w:rsidR="00456063" w:rsidRPr="009D3456" w:rsidRDefault="00456063" w:rsidP="00A64BA5">
          <w:pPr>
            <w:spacing w:line="240" w:lineRule="auto"/>
            <w:ind w:left="0"/>
            <w:rPr>
              <w:b/>
            </w:rPr>
          </w:pPr>
          <w:r w:rsidRPr="009D3456">
            <w:rPr>
              <w:b/>
              <w:noProof/>
              <w:lang w:eastAsia="fi-FI"/>
            </w:rPr>
            <w:drawing>
              <wp:inline distT="0" distB="0" distL="0" distR="0" wp14:anchorId="7E350AE2" wp14:editId="53EF7537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9D3456">
            <w:rPr>
              <w:b/>
              <w:color w:val="002395"/>
            </w:rPr>
            <w:t xml:space="preserve">:n </w:t>
          </w:r>
          <w:proofErr w:type="spellStart"/>
          <w:r w:rsidR="00A64BA5">
            <w:rPr>
              <w:b/>
              <w:color w:val="002395"/>
            </w:rPr>
            <w:t>Pohjois</w:t>
          </w:r>
          <w:proofErr w:type="spellEnd"/>
          <w:r w:rsidR="00A64BA5">
            <w:rPr>
              <w:b/>
              <w:color w:val="002395"/>
            </w:rPr>
            <w:t xml:space="preserve"> </w:t>
          </w:r>
          <w:proofErr w:type="gramStart"/>
          <w:r w:rsidR="00A64BA5">
            <w:rPr>
              <w:b/>
              <w:color w:val="002395"/>
            </w:rPr>
            <w:t>–Savon</w:t>
          </w:r>
          <w:proofErr w:type="gramEnd"/>
          <w:r w:rsidR="00A64BA5">
            <w:rPr>
              <w:b/>
              <w:color w:val="002395"/>
            </w:rPr>
            <w:t xml:space="preserve"> alue</w:t>
          </w:r>
          <w:r w:rsidR="00D00732" w:rsidRPr="009D3456">
            <w:rPr>
              <w:b/>
              <w:color w:val="002395"/>
            </w:rPr>
            <w:t xml:space="preserve">yhdistys </w:t>
          </w:r>
          <w:r w:rsidR="00A64BA5">
            <w:rPr>
              <w:b/>
              <w:color w:val="002395"/>
            </w:rPr>
            <w:t>r</w:t>
          </w:r>
          <w:r w:rsidR="00D00732" w:rsidRPr="009D3456">
            <w:rPr>
              <w:b/>
              <w:color w:val="002395"/>
            </w:rPr>
            <w:t>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E48B237" w14:textId="77777777" w:rsidR="00456063" w:rsidRPr="00D579AF" w:rsidRDefault="00897EFE" w:rsidP="00D00732">
              <w:pPr>
                <w:spacing w:line="240" w:lineRule="auto"/>
                <w:ind w:left="34" w:right="-958"/>
              </w:pPr>
              <w:r>
                <w:t>TALOUSSÄÄNTÖ</w:t>
              </w:r>
            </w:p>
          </w:tc>
        </w:sdtContent>
      </w:sdt>
      <w:tc>
        <w:tcPr>
          <w:tcW w:w="1985" w:type="dxa"/>
        </w:tcPr>
        <w:p w14:paraId="45E9EC4E" w14:textId="790737A0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4D1444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4D1444">
            <w:rPr>
              <w:noProof/>
            </w:rPr>
            <w:t>6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3A1B3DC9" w14:textId="77777777" w:rsidR="00456063" w:rsidRDefault="00456063" w:rsidP="00C9161E">
          <w:pPr>
            <w:spacing w:line="240" w:lineRule="auto"/>
          </w:pPr>
        </w:p>
      </w:tc>
    </w:tr>
    <w:tr w:rsidR="00456063" w14:paraId="22FDB325" w14:textId="77777777" w:rsidTr="001766D9">
      <w:trPr>
        <w:trHeight w:val="852"/>
      </w:trPr>
      <w:tc>
        <w:tcPr>
          <w:tcW w:w="4678" w:type="dxa"/>
          <w:vMerge/>
        </w:tcPr>
        <w:p w14:paraId="15D28B74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showingPlcHdr/>
          <w:date w:fullDate="2015-03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493CABC5" w14:textId="77777777" w:rsidR="00456063" w:rsidRPr="00625ACD" w:rsidRDefault="00897EFE" w:rsidP="00897EFE">
              <w:pPr>
                <w:spacing w:line="240" w:lineRule="auto"/>
                <w:ind w:left="34" w:right="-958"/>
              </w:pPr>
              <w:r>
                <w:t xml:space="preserve">     </w:t>
              </w:r>
            </w:p>
          </w:tc>
        </w:sdtContent>
      </w:sdt>
      <w:tc>
        <w:tcPr>
          <w:tcW w:w="1985" w:type="dxa"/>
        </w:tcPr>
        <w:p w14:paraId="37967B1C" w14:textId="77777777" w:rsidR="00456063" w:rsidRPr="00625ACD" w:rsidRDefault="00456063" w:rsidP="00C9161E">
          <w:pPr>
            <w:spacing w:line="240" w:lineRule="auto"/>
          </w:pPr>
        </w:p>
      </w:tc>
    </w:tr>
  </w:tbl>
  <w:p w14:paraId="79CE6156" w14:textId="77777777" w:rsidR="00456063" w:rsidRPr="00213E33" w:rsidRDefault="00456063" w:rsidP="00456063">
    <w:pPr>
      <w:rPr>
        <w:sz w:val="20"/>
      </w:rPr>
    </w:pPr>
  </w:p>
  <w:p w14:paraId="7D792AB5" w14:textId="77777777" w:rsidR="00456063" w:rsidRDefault="00456063" w:rsidP="00456063">
    <w:pPr>
      <w:pStyle w:val="Yltunniste"/>
      <w:rPr>
        <w:sz w:val="16"/>
      </w:rPr>
    </w:pPr>
  </w:p>
  <w:p w14:paraId="2C68555F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341F3B2E"/>
    <w:multiLevelType w:val="hybridMultilevel"/>
    <w:tmpl w:val="F11AF20C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9721C21"/>
    <w:multiLevelType w:val="hybridMultilevel"/>
    <w:tmpl w:val="0FB4B9EC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7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979456A"/>
    <w:multiLevelType w:val="hybridMultilevel"/>
    <w:tmpl w:val="D0002142"/>
    <w:lvl w:ilvl="0" w:tplc="040B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0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1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3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5" w15:restartNumberingAfterBreak="0">
    <w:nsid w:val="6F997D53"/>
    <w:multiLevelType w:val="hybridMultilevel"/>
    <w:tmpl w:val="4BEC0F74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4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B"/>
    <w:rsid w:val="00004882"/>
    <w:rsid w:val="000326BD"/>
    <w:rsid w:val="00041DA5"/>
    <w:rsid w:val="00057D6C"/>
    <w:rsid w:val="00070BA8"/>
    <w:rsid w:val="00096D10"/>
    <w:rsid w:val="000E49D7"/>
    <w:rsid w:val="001344A1"/>
    <w:rsid w:val="001427FB"/>
    <w:rsid w:val="001766D9"/>
    <w:rsid w:val="00213E33"/>
    <w:rsid w:val="00252BA5"/>
    <w:rsid w:val="002D1203"/>
    <w:rsid w:val="00306D5C"/>
    <w:rsid w:val="00313614"/>
    <w:rsid w:val="00335E6B"/>
    <w:rsid w:val="00370B3B"/>
    <w:rsid w:val="0037465B"/>
    <w:rsid w:val="003E13C3"/>
    <w:rsid w:val="003E3775"/>
    <w:rsid w:val="003E530E"/>
    <w:rsid w:val="0042005A"/>
    <w:rsid w:val="004338AE"/>
    <w:rsid w:val="004368BE"/>
    <w:rsid w:val="00456063"/>
    <w:rsid w:val="00460FA6"/>
    <w:rsid w:val="00493A1D"/>
    <w:rsid w:val="004C2776"/>
    <w:rsid w:val="004C77BE"/>
    <w:rsid w:val="004D1444"/>
    <w:rsid w:val="005362EA"/>
    <w:rsid w:val="005403F5"/>
    <w:rsid w:val="005F2127"/>
    <w:rsid w:val="005F434A"/>
    <w:rsid w:val="00610131"/>
    <w:rsid w:val="00614E22"/>
    <w:rsid w:val="00625ACD"/>
    <w:rsid w:val="00655C3A"/>
    <w:rsid w:val="00667830"/>
    <w:rsid w:val="006909A7"/>
    <w:rsid w:val="006A4895"/>
    <w:rsid w:val="006B1926"/>
    <w:rsid w:val="006E3C3E"/>
    <w:rsid w:val="0070678D"/>
    <w:rsid w:val="007075F9"/>
    <w:rsid w:val="00732286"/>
    <w:rsid w:val="00746323"/>
    <w:rsid w:val="007750AA"/>
    <w:rsid w:val="0077673D"/>
    <w:rsid w:val="0078258B"/>
    <w:rsid w:val="007D3492"/>
    <w:rsid w:val="007E62DB"/>
    <w:rsid w:val="008233C3"/>
    <w:rsid w:val="00830C08"/>
    <w:rsid w:val="00880F0E"/>
    <w:rsid w:val="0088119F"/>
    <w:rsid w:val="0088250F"/>
    <w:rsid w:val="00882D46"/>
    <w:rsid w:val="00896947"/>
    <w:rsid w:val="00897EFE"/>
    <w:rsid w:val="008A291D"/>
    <w:rsid w:val="009035CE"/>
    <w:rsid w:val="009610BE"/>
    <w:rsid w:val="00981ACF"/>
    <w:rsid w:val="009B0BA5"/>
    <w:rsid w:val="009C01A8"/>
    <w:rsid w:val="009D3456"/>
    <w:rsid w:val="009D3A9D"/>
    <w:rsid w:val="009E5ADC"/>
    <w:rsid w:val="009E7F0D"/>
    <w:rsid w:val="00A12D21"/>
    <w:rsid w:val="00A64BA5"/>
    <w:rsid w:val="00A825E3"/>
    <w:rsid w:val="00AA3683"/>
    <w:rsid w:val="00AC07EB"/>
    <w:rsid w:val="00AE0AB0"/>
    <w:rsid w:val="00AF5283"/>
    <w:rsid w:val="00AF6A23"/>
    <w:rsid w:val="00B244D1"/>
    <w:rsid w:val="00B5117D"/>
    <w:rsid w:val="00BB0F9C"/>
    <w:rsid w:val="00BB4263"/>
    <w:rsid w:val="00BB5977"/>
    <w:rsid w:val="00C233B9"/>
    <w:rsid w:val="00C240A8"/>
    <w:rsid w:val="00C45245"/>
    <w:rsid w:val="00C9161E"/>
    <w:rsid w:val="00CC1552"/>
    <w:rsid w:val="00CC30A5"/>
    <w:rsid w:val="00CD69D7"/>
    <w:rsid w:val="00CF4A55"/>
    <w:rsid w:val="00D00732"/>
    <w:rsid w:val="00D014A0"/>
    <w:rsid w:val="00D25FB3"/>
    <w:rsid w:val="00D3590A"/>
    <w:rsid w:val="00D579AF"/>
    <w:rsid w:val="00D7128D"/>
    <w:rsid w:val="00D84EA0"/>
    <w:rsid w:val="00DA3F3E"/>
    <w:rsid w:val="00DC555F"/>
    <w:rsid w:val="00DF4012"/>
    <w:rsid w:val="00E21AA2"/>
    <w:rsid w:val="00E32D47"/>
    <w:rsid w:val="00E8180E"/>
    <w:rsid w:val="00E829FA"/>
    <w:rsid w:val="00EF5867"/>
    <w:rsid w:val="00F02AEF"/>
    <w:rsid w:val="00F046B8"/>
    <w:rsid w:val="00F10B9E"/>
    <w:rsid w:val="00F61747"/>
    <w:rsid w:val="00F61776"/>
    <w:rsid w:val="00F75E3B"/>
    <w:rsid w:val="00F818B6"/>
    <w:rsid w:val="00FC24BE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E793D"/>
  <w15:chartTrackingRefBased/>
  <w15:docId w15:val="{C260F05D-20DA-4082-A067-3EF415BF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41DA5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Raiskio Kaj</dc:creator>
  <cp:keywords/>
  <dc:description/>
  <cp:lastModifiedBy>Ahkera Aluesihteeri</cp:lastModifiedBy>
  <cp:revision>3</cp:revision>
  <cp:lastPrinted>2014-05-13T06:52:00Z</cp:lastPrinted>
  <dcterms:created xsi:type="dcterms:W3CDTF">2017-10-16T09:23:00Z</dcterms:created>
  <dcterms:modified xsi:type="dcterms:W3CDTF">2018-02-21T10:51:00Z</dcterms:modified>
</cp:coreProperties>
</file>